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B3" w:rsidRDefault="0077716D" w:rsidP="00162620">
      <w:pPr>
        <w:tabs>
          <w:tab w:val="clear" w:pos="720"/>
          <w:tab w:val="clear" w:pos="5040"/>
          <w:tab w:val="clear" w:pos="10368"/>
        </w:tabs>
        <w:spacing w:line="240" w:lineRule="auto"/>
        <w:jc w:val="both"/>
        <w:rPr>
          <w:rFonts w:ascii="Tahoma" w:hAnsi="Tahoma" w:cs="Tahoma"/>
          <w:b/>
          <w:sz w:val="56"/>
          <w:szCs w:val="56"/>
        </w:rPr>
      </w:pPr>
      <w:r>
        <w:rPr>
          <w:noProof/>
        </w:rPr>
        <w:drawing>
          <wp:inline distT="0" distB="0" distL="0" distR="0" wp14:anchorId="2BAA5E69" wp14:editId="2A42CCA1">
            <wp:extent cx="1104900" cy="1104900"/>
            <wp:effectExtent l="0" t="0" r="0" b="0"/>
            <wp:docPr id="3" name="Picture 3" descr="https://c1.staticflickr.com/9/8235/8579424920_27e9a9356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9/8235/8579424920_27e9a93564_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rFonts w:ascii="Tahoma" w:hAnsi="Tahoma" w:cs="Tahoma"/>
          <w:b/>
          <w:sz w:val="44"/>
          <w:szCs w:val="44"/>
        </w:rPr>
        <w:t xml:space="preserve"> Key Stage 3 History – Years 7-9</w:t>
      </w:r>
    </w:p>
    <w:p w:rsidR="00653DB3" w:rsidRDefault="00653DB3" w:rsidP="00162620">
      <w:pPr>
        <w:spacing w:line="240" w:lineRule="auto"/>
        <w:jc w:val="both"/>
        <w:rPr>
          <w:rFonts w:ascii="Tahoma" w:hAnsi="Tahoma" w:cs="Tahoma"/>
        </w:rPr>
      </w:pPr>
    </w:p>
    <w:p w:rsidR="0077716D" w:rsidRDefault="0077716D" w:rsidP="00162620">
      <w:pPr>
        <w:spacing w:line="240" w:lineRule="auto"/>
        <w:jc w:val="both"/>
        <w:rPr>
          <w:rFonts w:ascii="Tahoma" w:hAnsi="Tahoma" w:cs="Tahoma"/>
          <w:b/>
          <w:szCs w:val="24"/>
        </w:rPr>
      </w:pPr>
      <w:r>
        <w:rPr>
          <w:rFonts w:ascii="Tahoma" w:hAnsi="Tahoma" w:cs="Tahoma"/>
          <w:b/>
          <w:szCs w:val="24"/>
        </w:rPr>
        <w:t>It is true that in the past man has made some interesting decisions and many have had repercussions on today´s society. In order to understand who we are and where we come from we need to consider different aspects o</w:t>
      </w:r>
      <w:r w:rsidR="0045068E">
        <w:rPr>
          <w:rFonts w:ascii="Tahoma" w:hAnsi="Tahoma" w:cs="Tahoma"/>
          <w:b/>
          <w:szCs w:val="24"/>
        </w:rPr>
        <w:t>f the past</w:t>
      </w:r>
      <w:r>
        <w:rPr>
          <w:rFonts w:ascii="Tahoma" w:hAnsi="Tahoma" w:cs="Tahoma"/>
          <w:b/>
          <w:szCs w:val="24"/>
        </w:rPr>
        <w:t xml:space="preserve">, understand people´s motives for their different actions and beliefs and evaluate their significance on our lives today. In KS3 we aim to </w:t>
      </w:r>
      <w:r w:rsidR="00F7283A">
        <w:rPr>
          <w:rFonts w:ascii="Tahoma" w:hAnsi="Tahoma" w:cs="Tahoma"/>
          <w:b/>
          <w:szCs w:val="24"/>
        </w:rPr>
        <w:t>teach</w:t>
      </w:r>
      <w:r>
        <w:rPr>
          <w:rFonts w:ascii="Tahoma" w:hAnsi="Tahoma" w:cs="Tahoma"/>
          <w:b/>
          <w:szCs w:val="24"/>
        </w:rPr>
        <w:t xml:space="preserve"> a broad overview of events in </w:t>
      </w:r>
      <w:r w:rsidR="00F7283A">
        <w:rPr>
          <w:rFonts w:ascii="Tahoma" w:hAnsi="Tahoma" w:cs="Tahoma"/>
          <w:b/>
          <w:szCs w:val="24"/>
        </w:rPr>
        <w:t>international h</w:t>
      </w:r>
      <w:r>
        <w:rPr>
          <w:rFonts w:ascii="Tahoma" w:hAnsi="Tahoma" w:cs="Tahoma"/>
          <w:b/>
          <w:szCs w:val="24"/>
        </w:rPr>
        <w:t>istory from the 11</w:t>
      </w:r>
      <w:r w:rsidRPr="0077716D">
        <w:rPr>
          <w:rFonts w:ascii="Tahoma" w:hAnsi="Tahoma" w:cs="Tahoma"/>
          <w:b/>
          <w:szCs w:val="24"/>
          <w:vertAlign w:val="superscript"/>
        </w:rPr>
        <w:t>th</w:t>
      </w:r>
      <w:r w:rsidR="00F7283A">
        <w:rPr>
          <w:rFonts w:ascii="Tahoma" w:hAnsi="Tahoma" w:cs="Tahoma"/>
          <w:b/>
          <w:szCs w:val="24"/>
        </w:rPr>
        <w:t xml:space="preserve"> century to modern day and use this knowledge to analyse and evaluate the actions of man so that we can repeat those things which have changed our lives for the better and reframe from repeating those which have not.</w:t>
      </w:r>
    </w:p>
    <w:p w:rsidR="0077716D" w:rsidRPr="00987E09" w:rsidRDefault="0077716D" w:rsidP="00162620">
      <w:pPr>
        <w:spacing w:line="240" w:lineRule="auto"/>
        <w:jc w:val="both"/>
        <w:rPr>
          <w:rFonts w:ascii="Tahoma" w:hAnsi="Tahoma" w:cs="Tahoma"/>
          <w:sz w:val="28"/>
          <w:szCs w:val="28"/>
        </w:rPr>
      </w:pPr>
    </w:p>
    <w:p w:rsidR="000F4970" w:rsidRDefault="00162620" w:rsidP="00162620">
      <w:pPr>
        <w:tabs>
          <w:tab w:val="clear" w:pos="720"/>
          <w:tab w:val="clear" w:pos="5040"/>
          <w:tab w:val="clear" w:pos="10368"/>
        </w:tabs>
        <w:spacing w:line="240" w:lineRule="auto"/>
        <w:jc w:val="both"/>
        <w:rPr>
          <w:rFonts w:ascii="Tahoma" w:hAnsi="Tahoma" w:cs="Tahoma"/>
          <w:szCs w:val="24"/>
        </w:rPr>
      </w:pPr>
      <w:r>
        <w:rPr>
          <w:rFonts w:ascii="Tahoma" w:hAnsi="Tahoma" w:cs="Tahoma"/>
          <w:szCs w:val="24"/>
        </w:rPr>
        <w:t>Over</w:t>
      </w:r>
      <w:r w:rsidR="00F7283A">
        <w:rPr>
          <w:rFonts w:ascii="Tahoma" w:hAnsi="Tahoma" w:cs="Tahoma"/>
          <w:szCs w:val="24"/>
        </w:rPr>
        <w:t xml:space="preserve"> three </w:t>
      </w:r>
      <w:r w:rsidR="00987E09">
        <w:rPr>
          <w:rFonts w:ascii="Tahoma" w:hAnsi="Tahoma" w:cs="Tahoma"/>
          <w:szCs w:val="24"/>
        </w:rPr>
        <w:t xml:space="preserve">years students will </w:t>
      </w:r>
      <w:r w:rsidR="00F7283A">
        <w:rPr>
          <w:rFonts w:ascii="Tahoma" w:hAnsi="Tahoma" w:cs="Tahoma"/>
          <w:szCs w:val="24"/>
        </w:rPr>
        <w:t>cover the following topics as well as completing different independent projects at home. They will awarded different British National Curriculum levels, so they can monitor their academic progress, as well as effort grades to award their fantastic attitude towards their work.</w:t>
      </w:r>
    </w:p>
    <w:p w:rsidR="00F7283A" w:rsidRPr="00F7283A" w:rsidRDefault="00F7283A" w:rsidP="00F7283A">
      <w:pPr>
        <w:tabs>
          <w:tab w:val="clear" w:pos="720"/>
          <w:tab w:val="clear" w:pos="5040"/>
          <w:tab w:val="clear" w:pos="10368"/>
        </w:tabs>
        <w:spacing w:line="240" w:lineRule="auto"/>
        <w:jc w:val="both"/>
        <w:rPr>
          <w:rFonts w:ascii="Tahoma" w:hAnsi="Tahoma" w:cs="Tahoma"/>
          <w:szCs w:val="24"/>
        </w:rPr>
      </w:pPr>
      <w:r w:rsidRPr="00F7283A">
        <w:rPr>
          <w:rFonts w:ascii="Tahoma" w:hAnsi="Tahoma" w:cs="Tahoma"/>
          <w:szCs w:val="24"/>
        </w:rPr>
        <w:tab/>
      </w:r>
    </w:p>
    <w:tbl>
      <w:tblPr>
        <w:tblStyle w:val="TableGrid"/>
        <w:tblW w:w="0" w:type="auto"/>
        <w:tblLook w:val="04A0" w:firstRow="1" w:lastRow="0" w:firstColumn="1" w:lastColumn="0" w:noHBand="0" w:noVBand="1"/>
      </w:tblPr>
      <w:tblGrid>
        <w:gridCol w:w="3301"/>
        <w:gridCol w:w="3589"/>
        <w:gridCol w:w="3566"/>
      </w:tblGrid>
      <w:tr w:rsidR="00F7283A" w:rsidRPr="00AD1E7D" w:rsidTr="00674019">
        <w:tc>
          <w:tcPr>
            <w:tcW w:w="4106" w:type="dxa"/>
          </w:tcPr>
          <w:p w:rsidR="00F7283A" w:rsidRPr="00AD1E7D" w:rsidRDefault="00F7283A" w:rsidP="00AD1E7D">
            <w:pPr>
              <w:tabs>
                <w:tab w:val="clear" w:pos="720"/>
                <w:tab w:val="clear" w:pos="5040"/>
                <w:tab w:val="clear" w:pos="10368"/>
              </w:tabs>
              <w:spacing w:line="240" w:lineRule="auto"/>
              <w:jc w:val="center"/>
              <w:rPr>
                <w:rFonts w:ascii="Tahoma" w:hAnsi="Tahoma" w:cs="Tahoma"/>
                <w:b/>
                <w:sz w:val="20"/>
                <w:u w:val="single"/>
              </w:rPr>
            </w:pPr>
            <w:r w:rsidRPr="00AD1E7D">
              <w:rPr>
                <w:rFonts w:ascii="Tahoma" w:hAnsi="Tahoma" w:cs="Tahoma"/>
                <w:b/>
                <w:sz w:val="20"/>
                <w:u w:val="single"/>
              </w:rPr>
              <w:t>Year 7</w:t>
            </w:r>
          </w:p>
        </w:tc>
        <w:tc>
          <w:tcPr>
            <w:tcW w:w="4536" w:type="dxa"/>
          </w:tcPr>
          <w:p w:rsidR="00F7283A" w:rsidRPr="00AD1E7D" w:rsidRDefault="00F7283A" w:rsidP="00AD1E7D">
            <w:pPr>
              <w:tabs>
                <w:tab w:val="clear" w:pos="720"/>
                <w:tab w:val="clear" w:pos="5040"/>
                <w:tab w:val="clear" w:pos="10368"/>
              </w:tabs>
              <w:spacing w:line="240" w:lineRule="auto"/>
              <w:jc w:val="center"/>
              <w:rPr>
                <w:rFonts w:ascii="Tahoma" w:hAnsi="Tahoma" w:cs="Tahoma"/>
                <w:b/>
                <w:sz w:val="20"/>
                <w:u w:val="single"/>
              </w:rPr>
            </w:pPr>
            <w:r w:rsidRPr="00AD1E7D">
              <w:rPr>
                <w:rFonts w:ascii="Tahoma" w:hAnsi="Tahoma" w:cs="Tahoma"/>
                <w:b/>
                <w:sz w:val="20"/>
                <w:u w:val="single"/>
              </w:rPr>
              <w:t>Year 8</w:t>
            </w:r>
          </w:p>
        </w:tc>
        <w:tc>
          <w:tcPr>
            <w:tcW w:w="4536" w:type="dxa"/>
          </w:tcPr>
          <w:p w:rsidR="00F7283A" w:rsidRPr="00AD1E7D" w:rsidRDefault="00F7283A" w:rsidP="00AD1E7D">
            <w:pPr>
              <w:tabs>
                <w:tab w:val="clear" w:pos="720"/>
                <w:tab w:val="clear" w:pos="5040"/>
                <w:tab w:val="clear" w:pos="10368"/>
              </w:tabs>
              <w:spacing w:line="240" w:lineRule="auto"/>
              <w:jc w:val="center"/>
              <w:rPr>
                <w:rFonts w:ascii="Tahoma" w:hAnsi="Tahoma" w:cs="Tahoma"/>
                <w:b/>
                <w:sz w:val="20"/>
                <w:u w:val="single"/>
              </w:rPr>
            </w:pPr>
            <w:r w:rsidRPr="00AD1E7D">
              <w:rPr>
                <w:rFonts w:ascii="Tahoma" w:hAnsi="Tahoma" w:cs="Tahoma"/>
                <w:b/>
                <w:sz w:val="20"/>
                <w:u w:val="single"/>
              </w:rPr>
              <w:t>Year 9</w:t>
            </w:r>
          </w:p>
        </w:tc>
      </w:tr>
      <w:tr w:rsidR="00F7283A" w:rsidRPr="00674019" w:rsidTr="00674019">
        <w:tc>
          <w:tcPr>
            <w:tcW w:w="4106" w:type="dxa"/>
          </w:tcPr>
          <w:p w:rsidR="00F7283A" w:rsidRPr="00674019" w:rsidRDefault="00F7283A" w:rsidP="00F7283A">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 xml:space="preserve">Who has the power? </w:t>
            </w:r>
          </w:p>
          <w:p w:rsidR="0045068E" w:rsidRPr="00674019" w:rsidRDefault="00F7283A" w:rsidP="00F7283A">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A history of conquer and control from1066 – 1603?</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45068E">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 xml:space="preserve">What was life like for people like me? </w:t>
            </w:r>
          </w:p>
          <w:p w:rsidR="0045068E" w:rsidRPr="00674019" w:rsidRDefault="0045068E" w:rsidP="0045068E">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A study of everyday life from 1000 to 1603</w:t>
            </w:r>
          </w:p>
          <w:p w:rsidR="00F7283A" w:rsidRPr="00674019" w:rsidRDefault="00F7283A"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45068E">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 xml:space="preserve">How and why did people move around? </w:t>
            </w:r>
          </w:p>
          <w:p w:rsidR="0045068E" w:rsidRPr="00674019" w:rsidRDefault="0045068E" w:rsidP="0045068E">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An international study from 1000 to 1603</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tc>
        <w:tc>
          <w:tcPr>
            <w:tcW w:w="4536" w:type="dxa"/>
          </w:tcPr>
          <w:p w:rsidR="0045068E" w:rsidRPr="00674019" w:rsidRDefault="0045068E" w:rsidP="00F7283A">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Power to the people!</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Why did the English cut off their King´s head?</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F7283A" w:rsidRPr="00674019" w:rsidRDefault="00F7283A" w:rsidP="00F7283A">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Progress, poverty and putrid conditions</w:t>
            </w:r>
          </w:p>
          <w:p w:rsidR="00F7283A" w:rsidRPr="00674019" w:rsidRDefault="00F7283A" w:rsidP="00F7283A">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 xml:space="preserve">A history of changing views and attitudes 1603-1901 </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F7283A">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The rise and fall of Empires</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How did Europe try to take over the world?</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45068E">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 xml:space="preserve">Different but equal? </w:t>
            </w:r>
          </w:p>
          <w:p w:rsidR="0045068E" w:rsidRPr="00674019" w:rsidRDefault="0045068E" w:rsidP="0045068E">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 xml:space="preserve">A history of America from slavery to civil rights </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tc>
        <w:tc>
          <w:tcPr>
            <w:tcW w:w="4536" w:type="dxa"/>
          </w:tcPr>
          <w:p w:rsidR="00F7283A" w:rsidRPr="00674019" w:rsidRDefault="00F7283A" w:rsidP="00F7283A">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A war to end all wars?</w:t>
            </w:r>
          </w:p>
          <w:p w:rsidR="00F7283A" w:rsidRPr="00674019" w:rsidRDefault="00F7283A" w:rsidP="00F7283A">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A History of World War One</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F7283A" w:rsidRPr="00674019" w:rsidRDefault="00F7283A" w:rsidP="00F7283A">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 xml:space="preserve">Votes for women! </w:t>
            </w:r>
          </w:p>
          <w:p w:rsidR="00674019" w:rsidRPr="00674019" w:rsidRDefault="00F7283A" w:rsidP="00F7283A">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Did women get the vote because of the Great War?</w:t>
            </w:r>
          </w:p>
          <w:p w:rsidR="0045068E" w:rsidRPr="00674019" w:rsidRDefault="0045068E" w:rsidP="00F7283A">
            <w:pPr>
              <w:tabs>
                <w:tab w:val="clear" w:pos="720"/>
                <w:tab w:val="clear" w:pos="5040"/>
                <w:tab w:val="clear" w:pos="10368"/>
              </w:tabs>
              <w:spacing w:line="240" w:lineRule="auto"/>
              <w:jc w:val="both"/>
              <w:rPr>
                <w:rFonts w:ascii="Tahoma" w:hAnsi="Tahoma" w:cs="Tahoma"/>
                <w:sz w:val="20"/>
              </w:rPr>
            </w:pPr>
          </w:p>
          <w:p w:rsidR="0045068E" w:rsidRPr="00674019" w:rsidRDefault="0045068E" w:rsidP="0045068E">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The rise of the dictators!</w:t>
            </w:r>
          </w:p>
          <w:p w:rsidR="0045068E" w:rsidRPr="00674019" w:rsidRDefault="0045068E" w:rsidP="0045068E">
            <w:pPr>
              <w:tabs>
                <w:tab w:val="clear" w:pos="720"/>
                <w:tab w:val="clear" w:pos="5040"/>
                <w:tab w:val="clear" w:pos="10368"/>
              </w:tabs>
              <w:spacing w:line="240" w:lineRule="auto"/>
              <w:jc w:val="both"/>
              <w:rPr>
                <w:rFonts w:ascii="Tahoma" w:hAnsi="Tahoma" w:cs="Tahoma"/>
                <w:sz w:val="20"/>
              </w:rPr>
            </w:pPr>
            <w:r w:rsidRPr="00674019">
              <w:rPr>
                <w:rFonts w:ascii="Tahoma" w:hAnsi="Tahoma" w:cs="Tahoma"/>
                <w:sz w:val="20"/>
              </w:rPr>
              <w:t>Why was democracy so unpopular in the 1920s/30s</w:t>
            </w:r>
          </w:p>
          <w:p w:rsidR="00F7283A" w:rsidRPr="00674019" w:rsidRDefault="00F7283A" w:rsidP="00F7283A">
            <w:pPr>
              <w:tabs>
                <w:tab w:val="clear" w:pos="720"/>
                <w:tab w:val="clear" w:pos="5040"/>
                <w:tab w:val="clear" w:pos="10368"/>
              </w:tabs>
              <w:spacing w:line="240" w:lineRule="auto"/>
              <w:jc w:val="both"/>
              <w:rPr>
                <w:rFonts w:ascii="Tahoma" w:hAnsi="Tahoma" w:cs="Tahoma"/>
                <w:sz w:val="20"/>
              </w:rPr>
            </w:pPr>
          </w:p>
          <w:p w:rsidR="00F7283A" w:rsidRDefault="00F7283A" w:rsidP="00F7283A">
            <w:pPr>
              <w:tabs>
                <w:tab w:val="clear" w:pos="720"/>
                <w:tab w:val="clear" w:pos="5040"/>
                <w:tab w:val="clear" w:pos="10368"/>
              </w:tabs>
              <w:spacing w:line="240" w:lineRule="auto"/>
              <w:jc w:val="both"/>
              <w:rPr>
                <w:rFonts w:ascii="Tahoma" w:hAnsi="Tahoma" w:cs="Tahoma"/>
                <w:sz w:val="20"/>
              </w:rPr>
            </w:pPr>
          </w:p>
          <w:p w:rsidR="00674019" w:rsidRPr="00674019" w:rsidRDefault="00674019" w:rsidP="00674019">
            <w:pPr>
              <w:tabs>
                <w:tab w:val="clear" w:pos="720"/>
                <w:tab w:val="clear" w:pos="5040"/>
                <w:tab w:val="clear" w:pos="10368"/>
              </w:tabs>
              <w:spacing w:line="240" w:lineRule="auto"/>
              <w:jc w:val="both"/>
              <w:rPr>
                <w:rFonts w:ascii="Tahoma" w:hAnsi="Tahoma" w:cs="Tahoma"/>
                <w:b/>
                <w:sz w:val="20"/>
                <w:u w:val="single"/>
              </w:rPr>
            </w:pPr>
            <w:r w:rsidRPr="00674019">
              <w:rPr>
                <w:rFonts w:ascii="Tahoma" w:hAnsi="Tahoma" w:cs="Tahoma"/>
                <w:b/>
                <w:sz w:val="20"/>
                <w:u w:val="single"/>
              </w:rPr>
              <w:t>From one war to another</w:t>
            </w:r>
          </w:p>
          <w:p w:rsidR="00674019" w:rsidRPr="00674019" w:rsidRDefault="00674019" w:rsidP="00F7283A">
            <w:pPr>
              <w:tabs>
                <w:tab w:val="clear" w:pos="720"/>
                <w:tab w:val="clear" w:pos="5040"/>
                <w:tab w:val="clear" w:pos="10368"/>
              </w:tabs>
              <w:spacing w:line="240" w:lineRule="auto"/>
              <w:jc w:val="both"/>
              <w:rPr>
                <w:rFonts w:ascii="Tahoma" w:hAnsi="Tahoma" w:cs="Tahoma"/>
                <w:sz w:val="20"/>
              </w:rPr>
            </w:pPr>
            <w:r>
              <w:rPr>
                <w:rFonts w:ascii="Tahoma" w:hAnsi="Tahoma" w:cs="Tahoma"/>
                <w:sz w:val="20"/>
              </w:rPr>
              <w:t xml:space="preserve">How did WW1 lead to second world war in </w:t>
            </w:r>
            <w:r w:rsidR="00AD1E7D">
              <w:rPr>
                <w:rFonts w:ascii="Tahoma" w:hAnsi="Tahoma" w:cs="Tahoma"/>
                <w:sz w:val="20"/>
              </w:rPr>
              <w:t>just 20 years?</w:t>
            </w:r>
          </w:p>
        </w:tc>
      </w:tr>
    </w:tbl>
    <w:p w:rsidR="000F4970" w:rsidRDefault="000F4970" w:rsidP="00162620">
      <w:pPr>
        <w:jc w:val="both"/>
        <w:rPr>
          <w:rFonts w:ascii="Tahoma" w:hAnsi="Tahoma" w:cs="Tahoma"/>
          <w:szCs w:val="24"/>
        </w:rPr>
      </w:pPr>
    </w:p>
    <w:p w:rsidR="00162620" w:rsidRPr="00162620" w:rsidRDefault="00162620" w:rsidP="00162620">
      <w:pPr>
        <w:jc w:val="both"/>
        <w:rPr>
          <w:rFonts w:ascii="Tahoma" w:hAnsi="Tahoma" w:cs="Tahoma"/>
          <w:b/>
          <w:szCs w:val="24"/>
        </w:rPr>
      </w:pPr>
      <w:r w:rsidRPr="00162620">
        <w:rPr>
          <w:rFonts w:ascii="Tahoma" w:hAnsi="Tahoma" w:cs="Tahoma"/>
          <w:b/>
          <w:szCs w:val="24"/>
        </w:rPr>
        <w:t>IN THE CLASSROOM</w:t>
      </w:r>
    </w:p>
    <w:p w:rsidR="000F4970" w:rsidRDefault="000F4970" w:rsidP="00162620">
      <w:pPr>
        <w:jc w:val="both"/>
        <w:rPr>
          <w:rFonts w:ascii="Tahoma" w:hAnsi="Tahoma" w:cs="Tahoma"/>
          <w:szCs w:val="24"/>
        </w:rPr>
      </w:pPr>
    </w:p>
    <w:p w:rsidR="000F4970" w:rsidRDefault="007D38DC" w:rsidP="00162620">
      <w:pPr>
        <w:jc w:val="both"/>
        <w:rPr>
          <w:rFonts w:ascii="Tahoma" w:hAnsi="Tahoma" w:cs="Tahoma"/>
          <w:szCs w:val="24"/>
        </w:rPr>
      </w:pPr>
      <w:r>
        <w:rPr>
          <w:rFonts w:ascii="Tahoma" w:hAnsi="Tahoma" w:cs="Tahoma"/>
          <w:szCs w:val="24"/>
        </w:rPr>
        <w:t xml:space="preserve">In class we will be using a variety of teaching methods which will serve a variety of learning styles to suit everyone. We will be using textbooks, writing essays, holding debates and analysing pictures sources. We will also be asking the students to carry out independent research as well as teaching others and even acting out historical events. We hope this will bring History to life and ensure the students will find the subject both challenging and rewarding and possibly continue this onto Key Stage 4. </w:t>
      </w:r>
    </w:p>
    <w:p w:rsidR="00162620" w:rsidRDefault="00162620" w:rsidP="00162620">
      <w:pPr>
        <w:jc w:val="both"/>
        <w:rPr>
          <w:rFonts w:ascii="Tahoma" w:hAnsi="Tahoma" w:cs="Tahoma"/>
          <w:szCs w:val="24"/>
        </w:rPr>
      </w:pPr>
    </w:p>
    <w:p w:rsidR="00162620" w:rsidRDefault="00162620" w:rsidP="00162620">
      <w:pPr>
        <w:jc w:val="both"/>
        <w:rPr>
          <w:rFonts w:ascii="Tahoma" w:hAnsi="Tahoma" w:cs="Tahoma"/>
          <w:b/>
          <w:szCs w:val="24"/>
        </w:rPr>
      </w:pPr>
      <w:r>
        <w:rPr>
          <w:rFonts w:ascii="Tahoma" w:hAnsi="Tahoma" w:cs="Tahoma"/>
          <w:b/>
          <w:szCs w:val="24"/>
        </w:rPr>
        <w:t>SUPPORTING YOUR CHILD</w:t>
      </w:r>
    </w:p>
    <w:p w:rsidR="00162620" w:rsidRDefault="00162620" w:rsidP="00162620">
      <w:pPr>
        <w:jc w:val="both"/>
        <w:rPr>
          <w:rFonts w:ascii="Tahoma" w:hAnsi="Tahoma" w:cs="Tahoma"/>
          <w:b/>
          <w:szCs w:val="24"/>
        </w:rPr>
      </w:pPr>
    </w:p>
    <w:p w:rsidR="00162620" w:rsidRPr="00162620" w:rsidRDefault="00162620" w:rsidP="00162620">
      <w:pPr>
        <w:jc w:val="both"/>
        <w:rPr>
          <w:rFonts w:ascii="Tahoma" w:hAnsi="Tahoma" w:cs="Tahoma"/>
          <w:szCs w:val="24"/>
        </w:rPr>
      </w:pPr>
      <w:r>
        <w:rPr>
          <w:rFonts w:ascii="Tahoma" w:hAnsi="Tahoma" w:cs="Tahoma"/>
          <w:szCs w:val="24"/>
        </w:rPr>
        <w:t xml:space="preserve">Pupils should be encouraged to read </w:t>
      </w:r>
      <w:r w:rsidR="007D38DC">
        <w:rPr>
          <w:rFonts w:ascii="Tahoma" w:hAnsi="Tahoma" w:cs="Tahoma"/>
          <w:szCs w:val="24"/>
        </w:rPr>
        <w:t xml:space="preserve">and watch the news as much as possible. They will find that this improves their vocabulary and English language, which is so important in History and will help them to achieve the higher levels. In addition historical fiction can provide a good foundation for understanding the past and relating it to our lives today. </w:t>
      </w:r>
    </w:p>
    <w:p w:rsidR="000F4970" w:rsidRDefault="000F4970" w:rsidP="00162620">
      <w:pPr>
        <w:jc w:val="both"/>
        <w:rPr>
          <w:rFonts w:ascii="Tahoma" w:hAnsi="Tahoma" w:cs="Tahoma"/>
          <w:szCs w:val="24"/>
        </w:rPr>
      </w:pPr>
    </w:p>
    <w:p w:rsidR="00162620" w:rsidRDefault="007D38DC" w:rsidP="00162620">
      <w:pPr>
        <w:jc w:val="both"/>
        <w:rPr>
          <w:rFonts w:ascii="Tahoma" w:hAnsi="Tahoma" w:cs="Tahoma"/>
          <w:szCs w:val="24"/>
        </w:rPr>
      </w:pPr>
      <w:r>
        <w:rPr>
          <w:rFonts w:ascii="Tahoma" w:hAnsi="Tahoma" w:cs="Tahoma"/>
          <w:szCs w:val="24"/>
        </w:rPr>
        <w:t xml:space="preserve">Nicola </w:t>
      </w:r>
      <w:proofErr w:type="spellStart"/>
      <w:r>
        <w:rPr>
          <w:rFonts w:ascii="Tahoma" w:hAnsi="Tahoma" w:cs="Tahoma"/>
          <w:szCs w:val="24"/>
        </w:rPr>
        <w:t>Worsfold</w:t>
      </w:r>
      <w:proofErr w:type="spellEnd"/>
      <w:r w:rsidR="0057634D">
        <w:rPr>
          <w:rFonts w:ascii="Tahoma" w:hAnsi="Tahoma" w:cs="Tahoma"/>
          <w:szCs w:val="24"/>
        </w:rPr>
        <w:t xml:space="preserve">, Head of </w:t>
      </w:r>
      <w:r w:rsidR="008C7083">
        <w:rPr>
          <w:rFonts w:ascii="Tahoma" w:hAnsi="Tahoma" w:cs="Tahoma"/>
          <w:szCs w:val="24"/>
        </w:rPr>
        <w:t>Humanities</w:t>
      </w:r>
      <w:bookmarkStart w:id="0" w:name="_GoBack"/>
      <w:bookmarkEnd w:id="0"/>
      <w:r w:rsidR="00162620">
        <w:rPr>
          <w:rFonts w:ascii="Tahoma" w:hAnsi="Tahoma" w:cs="Tahoma"/>
          <w:szCs w:val="24"/>
        </w:rPr>
        <w:t>, St George´s School, Seville</w:t>
      </w:r>
    </w:p>
    <w:sectPr w:rsidR="00162620" w:rsidSect="0067401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B3"/>
    <w:rsid w:val="000A1094"/>
    <w:rsid w:val="000F4970"/>
    <w:rsid w:val="00162620"/>
    <w:rsid w:val="0045068E"/>
    <w:rsid w:val="004D0CDA"/>
    <w:rsid w:val="005050F9"/>
    <w:rsid w:val="0057634D"/>
    <w:rsid w:val="00653DB3"/>
    <w:rsid w:val="00674019"/>
    <w:rsid w:val="0077716D"/>
    <w:rsid w:val="007C2961"/>
    <w:rsid w:val="007D38DC"/>
    <w:rsid w:val="007F0CAA"/>
    <w:rsid w:val="008B335E"/>
    <w:rsid w:val="008C7083"/>
    <w:rsid w:val="00987E09"/>
    <w:rsid w:val="00AD1E7D"/>
    <w:rsid w:val="00F7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22260-5065-4FCF-AFD7-AEC0C1ED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8E"/>
    <w:pPr>
      <w:tabs>
        <w:tab w:val="left" w:pos="720"/>
        <w:tab w:val="center" w:pos="5040"/>
        <w:tab w:val="right" w:pos="10368"/>
      </w:tabs>
      <w:spacing w:after="0" w:line="240" w:lineRule="exact"/>
    </w:pPr>
    <w:rPr>
      <w:rFonts w:ascii="Helvetica" w:eastAsia="Times New Roman" w:hAnsi="Helvetica" w:cs="Times New Roman"/>
      <w:sz w:val="24"/>
      <w:szCs w:val="20"/>
      <w:lang w:eastAsia="en-GB"/>
    </w:rPr>
  </w:style>
  <w:style w:type="paragraph" w:styleId="Heading2">
    <w:name w:val="heading 2"/>
    <w:basedOn w:val="Normal"/>
    <w:next w:val="Normal"/>
    <w:link w:val="Heading2Char"/>
    <w:qFormat/>
    <w:pPr>
      <w:keepNext/>
      <w:tabs>
        <w:tab w:val="clear" w:pos="5040"/>
        <w:tab w:val="clear" w:pos="10368"/>
      </w:tabs>
      <w:spacing w:before="240"/>
      <w:jc w:val="both"/>
      <w:outlineLvl w:val="1"/>
    </w:pPr>
    <w:rPr>
      <w:rFonts w:ascii="Univers" w:hAnsi="Univer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Univers" w:eastAsia="Times New Roman" w:hAnsi="Univers" w:cs="Times New Roman"/>
      <w:b/>
      <w:sz w:val="24"/>
      <w:szCs w:val="20"/>
      <w:lang w:eastAsia="en-GB"/>
    </w:rPr>
  </w:style>
  <w:style w:type="paragraph" w:styleId="BalloonText">
    <w:name w:val="Balloon Text"/>
    <w:basedOn w:val="Normal"/>
    <w:link w:val="BalloonTextChar"/>
    <w:uiPriority w:val="99"/>
    <w:semiHidden/>
    <w:unhideWhenUsed/>
    <w:rsid w:val="00987E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09"/>
    <w:rPr>
      <w:rFonts w:ascii="Tahoma" w:eastAsia="Times New Roman" w:hAnsi="Tahoma" w:cs="Tahoma"/>
      <w:sz w:val="16"/>
      <w:szCs w:val="16"/>
      <w:lang w:eastAsia="en-GB"/>
    </w:rPr>
  </w:style>
  <w:style w:type="table" w:styleId="TableGrid">
    <w:name w:val="Table Grid"/>
    <w:basedOn w:val="TableNormal"/>
    <w:uiPriority w:val="59"/>
    <w:rsid w:val="008B3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0A10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93FCE3D</Template>
  <TotalTime>9</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Baysgarth School</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Hartley</dc:creator>
  <cp:lastModifiedBy>Nicola Leggat</cp:lastModifiedBy>
  <cp:revision>3</cp:revision>
  <dcterms:created xsi:type="dcterms:W3CDTF">2014-09-29T11:46:00Z</dcterms:created>
  <dcterms:modified xsi:type="dcterms:W3CDTF">2014-09-29T11:54:00Z</dcterms:modified>
</cp:coreProperties>
</file>